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80" w:rsidRDefault="004E6880" w:rsidP="004E6880">
      <w:pPr>
        <w:widowControl w:val="0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4"/>
        <w:gridCol w:w="2006"/>
        <w:gridCol w:w="6052"/>
      </w:tblGrid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4E6880">
              <w:rPr>
                <w:b/>
                <w:szCs w:val="28"/>
              </w:rPr>
              <w:t>STT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4E6880">
              <w:rPr>
                <w:b/>
                <w:szCs w:val="28"/>
              </w:rPr>
              <w:t>Tỉnh/ thành phố có dịch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4E6880">
              <w:rPr>
                <w:b/>
                <w:szCs w:val="28"/>
              </w:rPr>
              <w:t>Địa chỉ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Merge w:val="restar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</w:t>
            </w:r>
          </w:p>
        </w:tc>
        <w:tc>
          <w:tcPr>
            <w:tcW w:w="1107" w:type="pct"/>
            <w:vMerge w:val="restar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Hải Dương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 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Thành phố Chí Linh (28/01)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Thôn Quách Tân, xã Nam Tân, huyện Nam Sách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3. Thôn Xuân Mang, xã Tuấn Việt; thôn An Thái, thị trấn Phú Thái; thôn Phương Tân, xã Kim Liên; thôn Bằng Lai, xã Ngũ Phúc của huyện Kim Thành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Merge/>
            <w:vAlign w:val="center"/>
            <w:hideMark/>
          </w:tcPr>
          <w:p w:rsidR="004E6880" w:rsidRPr="004E6880" w:rsidRDefault="004E6880" w:rsidP="004E6880">
            <w:pPr>
              <w:widowControl w:val="0"/>
              <w:jc w:val="left"/>
              <w:rPr>
                <w:szCs w:val="28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:rsidR="004E6880" w:rsidRPr="004E6880" w:rsidRDefault="004E6880" w:rsidP="004E6880">
            <w:pPr>
              <w:widowControl w:val="0"/>
              <w:jc w:val="left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Đội 7, thôn Ngọc Hòa, xã Vĩnh Hòa, huyện Ninh Giang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Merge/>
            <w:vAlign w:val="center"/>
            <w:hideMark/>
          </w:tcPr>
          <w:p w:rsidR="004E6880" w:rsidRPr="004E6880" w:rsidRDefault="004E6880" w:rsidP="004E6880">
            <w:pPr>
              <w:widowControl w:val="0"/>
              <w:jc w:val="left"/>
              <w:rPr>
                <w:szCs w:val="28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:rsidR="004E6880" w:rsidRPr="004E6880" w:rsidRDefault="004E6880" w:rsidP="004E6880">
            <w:pPr>
              <w:widowControl w:val="0"/>
              <w:jc w:val="left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Ngày 17/1: Trường Tiểu học Chu Văn An, Sao Đỏ,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Ngày 23-24/1: Đám cưới tại thôn Quế Lĩnh, Thượng Quận, Kinh Môn</w:t>
            </w:r>
            <w:bookmarkStart w:id="0" w:name="_GoBack"/>
            <w:bookmarkEnd w:id="0"/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3. Ngày 23/1: Đám cưới tại Hoàng Tân, thôn Đạo Xá,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4. Ngày 24/1: Đám cưới tại thôn Ngư Uyên, Long Xuyên, Kinh Môn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5. Ngày 20-26/1: Chợ xóm dân cư Dương Nham, Phạm Thái, Kinh Môn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6. Ngày 20-22/1 và 24-25/1: Chợ Hoàng Tiến, Hoàng Tiến,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7. Ngày 23/1: Phòng khám đa khoa Côn Sơn, QL37, Cộng Hoà,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8. Ngày 23/1: Lẩu nấm Trần Phố, Sao Đỏ, Chí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9. Ngày 23-24/1: Siêu thị Lan Chi, Kinh Môn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10. Ngày 23-24/1: Siêu thị Lan Chi, Sao Đỏ,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11. Ngày 23/1: Quán tạp hóa Cường Na, Đìa Mối, An Sinh, Kinh Môn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12. Ngày 24/1: Chợ Sao Đỏ, TT. Sao Đỏ,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13. Ngày 24/1: Cửa hàng Thế giới Di động, Cách Ngã 3 Sao Đỏ 50m, về phía Hải Dương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14. Ngày 24/1: Cửa hàng Mẹ và bé, Bến Tắm,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15. Ngày 24/1: Tiệm Trà Chanh 1975, số 233 Nguyễn Trãi, Sao Đỏ,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16. Ngày 25/1: Hiệu thuốc Tiến Huyền, đối diện chợ An Sinh, An Sinh, Kinh Môn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 xml:space="preserve">17. Ngày 25/1: Nhà thuốc Hùng Nhung, số 110 </w:t>
            </w:r>
            <w:r w:rsidRPr="004E6880">
              <w:rPr>
                <w:szCs w:val="28"/>
              </w:rPr>
              <w:lastRenderedPageBreak/>
              <w:t>đường Hữu Nghị,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18. Ngày 26/1: Phòng khám Đa khoa Hải Dương, Sao Đỏ, Chí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19. Ngày 26/1: Ngân Hàng TMCP Ngoại Thương Việt Nam, số 119, Nguyễn Trãi, Sao Đỏ,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20. Ngày 26/1: Nhà Thuốc Thềm Xuyến, Nguyễn Trãi, Sao Đỏ,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21. Ngày 27/1: Chợ Thanh Tân, Lê Lợi,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22. Ngày 27/1: Chợ Khê Khẩu, Văn Đức, Chí Lính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23. Ngày 27/1: Chợ An Sinh, An Sinh, Kinh Môn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24. Ngày 18/1: Đám cưới ở Quảng Tân, Nam Sách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25. Ngày 23 đến 24/1: Nhà hàng Việt Tiên Sơn, 39 Quốc lộ 18, Sao Đỏ, Chí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lastRenderedPageBreak/>
              <w:t>2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Quảng Ninh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 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Sân bay Vân Đồn (28/01)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Xã Bình Dương và xã An Sinh, thị xã Đông Triều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3. Xã Bạch Đằng, thị xã Kinh Môn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4. Thị trấn Cái Rồng, huyện Vân Đồn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18-21h ngày 21/1: Nhà hàng Trung Sơn, Vân Đồn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28. Ngày 23/1: Bệnh viện Đa khoa Vinmec Hạ Long, 10A Lê Thánh Tông, Hồng Gai, Thành phố Hạ Long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Ngày 23/1: Nhà hàng lẩu ếch cổng vàng cơ sở II, 68 khu 9 TT Cái Rồng (cách Cảng Cái Rồng 200m)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3. Ngày 24/1: Chợ Bắc Mã, Xã Bình Dương, thị trấn Đông Triều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4. Từ ngày 15-28/1: Hành khách trên các chuyến bay xuất phát từ Sân bay Vân Đồn và đến Sân bay Vân Đồn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5. Ngày 23/1: Đám cưới tại số 252 khu Triều Khê, thị xã Đông Triều (nhà trong ngõ)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6. Ngày 21 đến 28/1: Quán Trung Sún (quán Container) tại Khu 2, thị trấn Cái Rồng, huyện Vân Đồn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3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Hà Nội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 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Nhà máy Z153, xã Uy Nổ, huyện Đông Anh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Đại học FPT Láng – Hòa Lạc, huyện Thạch Thất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 xml:space="preserve">1. Tòa nhà T6 Times City, Phường Vĩnh Tuy, Quận </w:t>
            </w:r>
            <w:r w:rsidRPr="004E6880">
              <w:rPr>
                <w:szCs w:val="28"/>
              </w:rPr>
              <w:lastRenderedPageBreak/>
              <w:t>Hai Bà Trưng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Phố Nguyễn Khánh Toàn, Quận Cầu Giấy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3. Số 51/49 tổ 21, phường Dịch Vọng, quận Cầu Giấy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4. Số 479 Phúc Diễm, tổ 1, phường Xuân Phương, Quận Nam Từ Liêm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5. Chung cư Dream Land, 23 Duy Tân, phường Mỹ Đình 2, Quận Nam Từ Liêm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6. Tổ 11, thị trấn Đông Anh, huyện Đông Anh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7. Thôn Phan Xá, Xã Uy Nổ, huyện Đông Anh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7. Phường Hoàng Gai, Quận Hoàn Kiếm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8. Thôn Bạch Trữ, xã Tiến Thắng, huyện Mê Linh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Ngày 20/1: Đám cưới tại thôn Xuân Dương, Xã Kim Lũ, Sóc Sơn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Ngày 21/1: Đám giỗ tại thôn Xuân Dương, Xã Kim Lũ, Sóc Sơn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3. Ngày 24/1: Quán Avenger Tea&amp;Coffee, số 25 ngõ 1 Hà Huy Tập, Yên Viên, huyện Gia Lâm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4. Ngày 24/1: Quán lẫu nướng 176 cơ sở Cầu Đuống, số 25 ngõ 1 Hà Huy Tập, Yên Viên, huyện Gia Lâm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5. Ngày 18/1: Đám cưới tại thôn Muồng Cháu, Vân Hoà, Ba Vì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6. Ngày 28/1 (từ 13h đến 15h): Nhà hàng Lẩu Hutong, Gian hàng 46B, Đường Tương Lai, 458 Minh Khai, Khu đô thị Times City, Hai Bài Trưng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7. Ngày 25 đến 29/1 (từ 6h đến 7h và 15h đến 18h): Xe buýt tuyến 74 tại Hà Nội có lộ trình đi giữa khu công nghệ cao Hòa Lạt, Bến xe Mỹ Đình.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4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Gia Lai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 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Huyện Ia Pa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Thị xã Ayun Pa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Thôn Mới, xã Chư RCăm, huyện Krông Pa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5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Bắc Ninh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 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Xã Lâm Thao, huyện Lương Tài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lastRenderedPageBreak/>
              <w:t>6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Bình Dương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 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Ấp Cà Ná, xã An Bình, huyện Phú Giáo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Đại học Thủ Dầu Một, phường Phú Hoà, Thủ Dầu Một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Khu phố 5 đến khu phố 7, Phường Phú Hoà, Tp Thủ Dầu Một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7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Bắc Giang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 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Thôn Kiệu Đông, xã Cẩm Lý, huyện Lục Nam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1.Ngày 24/1: phòng trà Mạnh Cầu, Lịch Sơn Cẩm Lý, huyện Lục Nam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8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Hòa Bình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 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Thị Trấn Mãn Đức, huyện Tân Lạc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Tổ 3, phường Đồng Tiến, thành phố Hòa Bình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9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Hồ Chí Minh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 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Khách sạn Như Quỳnh, số 09 Đặng Minh Khiêm, phường 4, quận 11 – Tp HCM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1.Ngày 18/1 (10h10): Chuyến bay Vietjet 275, từ sân bay Cát Bi, Hải Phòng về sân bay Tân Sơn Nhất, Tp Hồ Chí Minh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10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Hải Phòng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1. Ngày 25/1: Bệnh viện Trẻ em Hải Phòng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11</w:t>
            </w: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Thái Bình</w:t>
            </w: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phong tỏa: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dịa điểm có ca bệnh dương tính khác: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0</w:t>
            </w:r>
          </w:p>
        </w:tc>
      </w:tr>
      <w:tr w:rsidR="004E6880" w:rsidRPr="004E6880" w:rsidTr="004E6880">
        <w:trPr>
          <w:jc w:val="center"/>
        </w:trPr>
        <w:tc>
          <w:tcPr>
            <w:tcW w:w="554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1107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  <w:tc>
          <w:tcPr>
            <w:tcW w:w="3339" w:type="pct"/>
            <w:vAlign w:val="center"/>
            <w:hideMark/>
          </w:tcPr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b/>
                <w:bCs/>
                <w:szCs w:val="28"/>
              </w:rPr>
              <w:t>* Các điểm theo thông báo khẩn: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lastRenderedPageBreak/>
              <w:t>1. Ngày 28/1 (từ 7h30-8h00): Quán Hiền Bắc, Tổ dân phố số 3, Thị trấn Diêm Điền, Thái Thụy, Thái Bình (gần chợ Diêm Điền)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  <w:r w:rsidRPr="004E6880">
              <w:rPr>
                <w:szCs w:val="28"/>
              </w:rPr>
              <w:t>2. Ngày 28/1 (từ 8h00-8h30): Quán Nước mắm Diêm Điền, Tổ dân phố số 8, Thị trấn Diêm Điền, Thái Thụy, Thái Bình</w:t>
            </w:r>
          </w:p>
          <w:p w:rsidR="004E6880" w:rsidRPr="004E6880" w:rsidRDefault="004E6880" w:rsidP="004E6880">
            <w:pPr>
              <w:widowControl w:val="0"/>
              <w:spacing w:before="100" w:beforeAutospacing="1" w:after="100" w:afterAutospacing="1"/>
              <w:rPr>
                <w:szCs w:val="28"/>
              </w:rPr>
            </w:pPr>
          </w:p>
        </w:tc>
      </w:tr>
    </w:tbl>
    <w:p w:rsidR="004E6880" w:rsidRDefault="004E6880" w:rsidP="004E6880">
      <w:pPr>
        <w:widowControl w:val="0"/>
      </w:pPr>
    </w:p>
    <w:sectPr w:rsidR="004E6880" w:rsidSect="004A73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80"/>
    <w:rsid w:val="003D5E16"/>
    <w:rsid w:val="004A7378"/>
    <w:rsid w:val="004E6880"/>
    <w:rsid w:val="00681049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1CBC0"/>
  <w15:chartTrackingRefBased/>
  <w15:docId w15:val="{F8AB5A9E-8F21-4AFA-B498-E115ADA8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16"/>
    <w:pPr>
      <w:spacing w:after="0" w:line="240" w:lineRule="auto"/>
      <w:contextualSpacing/>
      <w:jc w:val="both"/>
    </w:pPr>
    <w:rPr>
      <w:rFonts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880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E6880"/>
    <w:rPr>
      <w:b/>
      <w:bCs/>
    </w:rPr>
  </w:style>
  <w:style w:type="table" w:styleId="TableGrid">
    <w:name w:val="Table Grid"/>
    <w:basedOn w:val="TableNormal"/>
    <w:uiPriority w:val="39"/>
    <w:rsid w:val="004E6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6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2021-02-03T14:46:00Z</dcterms:created>
  <dcterms:modified xsi:type="dcterms:W3CDTF">2021-02-03T14:51:00Z</dcterms:modified>
</cp:coreProperties>
</file>